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C6A" w:rsidRPr="00BB6C1A" w:rsidRDefault="00217242" w:rsidP="00BB6C1A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BB6C1A">
        <w:rPr>
          <w:b/>
          <w:sz w:val="20"/>
          <w:szCs w:val="20"/>
          <w:lang w:val="uk-UA"/>
        </w:rPr>
        <w:t>ГОЛКА ДЕКОМПРЕСІЙНА</w:t>
      </w:r>
    </w:p>
    <w:p w:rsidR="00265D51" w:rsidRPr="00BB6C1A" w:rsidRDefault="00265D51" w:rsidP="00BB6C1A">
      <w:pPr>
        <w:pStyle w:val="a5"/>
        <w:spacing w:after="0" w:line="240" w:lineRule="auto"/>
        <w:ind w:left="0" w:firstLine="426"/>
        <w:jc w:val="both"/>
        <w:rPr>
          <w:rStyle w:val="apple-converted-space"/>
          <w:rFonts w:cstheme="minorHAnsi"/>
          <w:sz w:val="20"/>
          <w:szCs w:val="20"/>
          <w:shd w:val="clear" w:color="auto" w:fill="FFFFFF"/>
          <w:lang w:val="uk-UA"/>
        </w:rPr>
      </w:pPr>
      <w:r w:rsidRPr="00BB6C1A">
        <w:rPr>
          <w:rFonts w:cstheme="minorHAnsi"/>
          <w:b/>
          <w:sz w:val="20"/>
          <w:szCs w:val="20"/>
          <w:shd w:val="clear" w:color="auto" w:fill="FFFFFF"/>
          <w:lang w:val="uk-UA"/>
        </w:rPr>
        <w:t xml:space="preserve">Декомпресійна голка призначена для надання першої допомоги при напруженому пневмотораксі на </w:t>
      </w:r>
      <w:proofErr w:type="spellStart"/>
      <w:r w:rsidRPr="00BB6C1A">
        <w:rPr>
          <w:rFonts w:cstheme="minorHAnsi"/>
          <w:b/>
          <w:sz w:val="20"/>
          <w:szCs w:val="20"/>
          <w:shd w:val="clear" w:color="auto" w:fill="FFFFFF"/>
          <w:lang w:val="uk-UA"/>
        </w:rPr>
        <w:t>догоспітальному</w:t>
      </w:r>
      <w:proofErr w:type="spellEnd"/>
      <w:r w:rsidRPr="00BB6C1A">
        <w:rPr>
          <w:rFonts w:cstheme="minorHAnsi"/>
          <w:b/>
          <w:sz w:val="20"/>
          <w:szCs w:val="20"/>
          <w:shd w:val="clear" w:color="auto" w:fill="FFFFFF"/>
          <w:lang w:val="uk-UA"/>
        </w:rPr>
        <w:t xml:space="preserve"> етапі</w:t>
      </w:r>
      <w:r w:rsidRPr="00BB6C1A">
        <w:rPr>
          <w:rFonts w:cstheme="minorHAnsi"/>
          <w:sz w:val="20"/>
          <w:szCs w:val="20"/>
          <w:shd w:val="clear" w:color="auto" w:fill="FFFFFF"/>
          <w:lang w:val="uk-UA"/>
        </w:rPr>
        <w:t>.</w:t>
      </w:r>
      <w:r w:rsidRPr="00BB6C1A">
        <w:rPr>
          <w:rStyle w:val="apple-converted-space"/>
          <w:rFonts w:cstheme="minorHAnsi"/>
          <w:sz w:val="20"/>
          <w:szCs w:val="20"/>
          <w:shd w:val="clear" w:color="auto" w:fill="FFFFFF"/>
          <w:lang w:val="uk-UA"/>
        </w:rPr>
        <w:t> </w:t>
      </w:r>
    </w:p>
    <w:p w:rsidR="00217242" w:rsidRPr="00BB6C1A" w:rsidRDefault="00F11311" w:rsidP="00BB6C1A">
      <w:pPr>
        <w:pStyle w:val="a5"/>
        <w:spacing w:after="0" w:line="240" w:lineRule="auto"/>
        <w:ind w:left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 w:rsidR="00217242" w:rsidRPr="00BB6C1A">
        <w:rPr>
          <w:sz w:val="20"/>
          <w:szCs w:val="20"/>
          <w:lang w:val="uk-UA"/>
        </w:rPr>
        <w:t>ГОЛКА</w:t>
      </w:r>
      <w:r>
        <w:rPr>
          <w:sz w:val="20"/>
          <w:szCs w:val="20"/>
          <w:lang w:val="uk-UA"/>
        </w:rPr>
        <w:t>:</w:t>
      </w:r>
    </w:p>
    <w:p w:rsidR="000725B5" w:rsidRPr="00BB6C1A" w:rsidRDefault="00217242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виготовлена</w:t>
      </w:r>
      <w:r w:rsidR="000725B5" w:rsidRPr="00BB6C1A">
        <w:rPr>
          <w:sz w:val="20"/>
          <w:szCs w:val="20"/>
          <w:lang w:val="uk-UA"/>
        </w:rPr>
        <w:t xml:space="preserve"> з </w:t>
      </w:r>
      <w:r w:rsidRPr="00BB6C1A">
        <w:rPr>
          <w:sz w:val="20"/>
          <w:szCs w:val="20"/>
          <w:lang w:val="uk-UA"/>
        </w:rPr>
        <w:t>нержавіючої сталі медичного призначення</w:t>
      </w:r>
      <w:r w:rsidR="00F11311">
        <w:rPr>
          <w:sz w:val="20"/>
          <w:szCs w:val="20"/>
          <w:lang w:val="uk-UA"/>
        </w:rPr>
        <w:t>;</w:t>
      </w:r>
    </w:p>
    <w:p w:rsidR="0079038B" w:rsidRPr="00BB6C1A" w:rsidRDefault="0079038B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довжина </w:t>
      </w:r>
      <w:r w:rsidR="00D105C3" w:rsidRPr="00BB6C1A">
        <w:rPr>
          <w:sz w:val="20"/>
          <w:szCs w:val="20"/>
          <w:lang w:val="uk-UA"/>
        </w:rPr>
        <w:t>110</w:t>
      </w:r>
      <w:r w:rsidR="00BB6C1A">
        <w:rPr>
          <w:sz w:val="20"/>
          <w:szCs w:val="20"/>
          <w:lang w:val="uk-UA"/>
        </w:rPr>
        <w:t xml:space="preserve"> мм</w:t>
      </w:r>
      <w:r w:rsidR="00F11311">
        <w:rPr>
          <w:sz w:val="20"/>
          <w:szCs w:val="20"/>
          <w:lang w:val="uk-UA"/>
        </w:rPr>
        <w:t>;</w:t>
      </w:r>
    </w:p>
    <w:p w:rsidR="001E7C6A" w:rsidRPr="00BB6C1A" w:rsidRDefault="00BB6C1A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розмір голки G 15, </w:t>
      </w:r>
      <w:r>
        <w:rPr>
          <w:sz w:val="20"/>
          <w:szCs w:val="20"/>
          <w:lang w:val="en-US"/>
        </w:rPr>
        <w:t xml:space="preserve">G </w:t>
      </w:r>
      <w:r>
        <w:rPr>
          <w:sz w:val="20"/>
          <w:szCs w:val="20"/>
          <w:lang w:val="uk-UA"/>
        </w:rPr>
        <w:t>13</w:t>
      </w:r>
      <w:r w:rsidR="00F11311">
        <w:rPr>
          <w:sz w:val="20"/>
          <w:szCs w:val="20"/>
          <w:lang w:val="uk-UA"/>
        </w:rPr>
        <w:t>;</w:t>
      </w:r>
    </w:p>
    <w:p w:rsidR="006A0669" w:rsidRPr="00BB6C1A" w:rsidRDefault="00BB6C1A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заточка типу </w:t>
      </w:r>
      <w:proofErr w:type="spellStart"/>
      <w:r>
        <w:rPr>
          <w:sz w:val="20"/>
          <w:szCs w:val="20"/>
          <w:lang w:val="uk-UA"/>
        </w:rPr>
        <w:t>Квінке</w:t>
      </w:r>
      <w:proofErr w:type="spellEnd"/>
      <w:r w:rsidR="00F11311">
        <w:rPr>
          <w:sz w:val="20"/>
          <w:szCs w:val="20"/>
          <w:lang w:val="uk-UA"/>
        </w:rPr>
        <w:t>;</w:t>
      </w:r>
    </w:p>
    <w:p w:rsidR="0079038B" w:rsidRPr="00BB6C1A" w:rsidRDefault="00217242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канюля </w:t>
      </w:r>
      <w:proofErr w:type="spellStart"/>
      <w:r w:rsidRPr="00BB6C1A">
        <w:rPr>
          <w:sz w:val="20"/>
          <w:szCs w:val="20"/>
          <w:lang w:val="uk-UA"/>
        </w:rPr>
        <w:t>Луєр</w:t>
      </w:r>
      <w:r w:rsidR="00BB6C1A">
        <w:rPr>
          <w:sz w:val="20"/>
          <w:szCs w:val="20"/>
          <w:lang w:val="uk-UA"/>
        </w:rPr>
        <w:t>а</w:t>
      </w:r>
      <w:proofErr w:type="spellEnd"/>
      <w:r w:rsidR="0079038B" w:rsidRPr="00BB6C1A">
        <w:rPr>
          <w:sz w:val="20"/>
          <w:szCs w:val="20"/>
          <w:lang w:val="uk-UA"/>
        </w:rPr>
        <w:t xml:space="preserve"> на проксимальному кінці</w:t>
      </w:r>
      <w:r w:rsidR="00F11311">
        <w:rPr>
          <w:sz w:val="20"/>
          <w:szCs w:val="20"/>
          <w:lang w:val="uk-UA"/>
        </w:rPr>
        <w:t>;</w:t>
      </w:r>
    </w:p>
    <w:p w:rsidR="00265D51" w:rsidRPr="00BB6C1A" w:rsidRDefault="00265D51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стерилізована оксидом етилену</w:t>
      </w:r>
      <w:r w:rsidR="00F11311">
        <w:rPr>
          <w:sz w:val="20"/>
          <w:szCs w:val="20"/>
          <w:lang w:val="uk-UA"/>
        </w:rPr>
        <w:t>.</w:t>
      </w:r>
    </w:p>
    <w:p w:rsidR="00217242" w:rsidRPr="00BB6C1A" w:rsidRDefault="00217242" w:rsidP="00F11311">
      <w:pPr>
        <w:pStyle w:val="a5"/>
        <w:spacing w:after="0" w:line="240" w:lineRule="auto"/>
        <w:ind w:left="426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КАТЕТЕР</w:t>
      </w:r>
      <w:r w:rsidR="00F11311">
        <w:rPr>
          <w:sz w:val="20"/>
          <w:szCs w:val="20"/>
          <w:lang w:val="uk-UA"/>
        </w:rPr>
        <w:t>:</w:t>
      </w:r>
    </w:p>
    <w:p w:rsidR="006A0669" w:rsidRPr="00BB6C1A" w:rsidRDefault="006A0669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виготовлений із </w:t>
      </w:r>
      <w:proofErr w:type="spellStart"/>
      <w:r w:rsidRPr="00BB6C1A">
        <w:rPr>
          <w:sz w:val="20"/>
          <w:szCs w:val="20"/>
          <w:lang w:val="uk-UA"/>
        </w:rPr>
        <w:t>рентгеноконтрастної</w:t>
      </w:r>
      <w:proofErr w:type="spellEnd"/>
      <w:r w:rsidRPr="00BB6C1A">
        <w:rPr>
          <w:sz w:val="20"/>
          <w:szCs w:val="20"/>
          <w:lang w:val="uk-UA"/>
        </w:rPr>
        <w:t xml:space="preserve"> медичної нетоксичної полімерної композиції</w:t>
      </w:r>
      <w:r w:rsidR="00F11311">
        <w:rPr>
          <w:sz w:val="20"/>
          <w:szCs w:val="20"/>
          <w:lang w:val="uk-UA"/>
        </w:rPr>
        <w:t>;</w:t>
      </w:r>
    </w:p>
    <w:p w:rsidR="00D105C3" w:rsidRPr="00BB6C1A" w:rsidRDefault="00D105C3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довжина  80 мм</w:t>
      </w:r>
      <w:r w:rsidR="00F11311">
        <w:rPr>
          <w:sz w:val="20"/>
          <w:szCs w:val="20"/>
          <w:lang w:val="uk-UA"/>
        </w:rPr>
        <w:t>;</w:t>
      </w:r>
    </w:p>
    <w:p w:rsidR="00265D51" w:rsidRPr="00BB6C1A" w:rsidRDefault="00265D51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діаметр катетера відповідає діаметру голки</w:t>
      </w:r>
      <w:r w:rsidR="00F11311">
        <w:rPr>
          <w:sz w:val="20"/>
          <w:szCs w:val="20"/>
          <w:lang w:val="uk-UA"/>
        </w:rPr>
        <w:t>;</w:t>
      </w:r>
    </w:p>
    <w:p w:rsidR="000725B5" w:rsidRPr="00BB6C1A" w:rsidRDefault="00D105C3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відкритій</w:t>
      </w:r>
      <w:r w:rsidR="000725B5" w:rsidRPr="00BB6C1A">
        <w:rPr>
          <w:sz w:val="20"/>
          <w:szCs w:val="20"/>
          <w:lang w:val="uk-UA"/>
        </w:rPr>
        <w:t xml:space="preserve"> дистальний кінець </w:t>
      </w:r>
      <w:r w:rsidR="00265D51" w:rsidRPr="00BB6C1A">
        <w:rPr>
          <w:sz w:val="20"/>
          <w:szCs w:val="20"/>
          <w:lang w:val="uk-UA"/>
        </w:rPr>
        <w:t>конусної форми</w:t>
      </w:r>
      <w:r w:rsidR="00F11311">
        <w:rPr>
          <w:sz w:val="20"/>
          <w:szCs w:val="20"/>
          <w:lang w:val="uk-UA"/>
        </w:rPr>
        <w:t>;</w:t>
      </w:r>
    </w:p>
    <w:p w:rsidR="006A0669" w:rsidRPr="00BB6C1A" w:rsidRDefault="006A0669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канюля </w:t>
      </w:r>
      <w:proofErr w:type="spellStart"/>
      <w:r w:rsidRPr="00BB6C1A">
        <w:rPr>
          <w:sz w:val="20"/>
          <w:szCs w:val="20"/>
          <w:lang w:val="uk-UA"/>
        </w:rPr>
        <w:t>Луєр</w:t>
      </w:r>
      <w:r w:rsidR="00BB6C1A">
        <w:rPr>
          <w:sz w:val="20"/>
          <w:szCs w:val="20"/>
          <w:lang w:val="uk-UA"/>
        </w:rPr>
        <w:t>а</w:t>
      </w:r>
      <w:proofErr w:type="spellEnd"/>
      <w:r w:rsidRPr="00BB6C1A">
        <w:rPr>
          <w:sz w:val="20"/>
          <w:szCs w:val="20"/>
          <w:lang w:val="uk-UA"/>
        </w:rPr>
        <w:t xml:space="preserve"> на проксимальному кінці</w:t>
      </w:r>
      <w:r w:rsidR="00F11311">
        <w:rPr>
          <w:sz w:val="20"/>
          <w:szCs w:val="20"/>
          <w:lang w:val="uk-UA"/>
        </w:rPr>
        <w:t>;</w:t>
      </w:r>
    </w:p>
    <w:p w:rsidR="000725B5" w:rsidRPr="00BB6C1A" w:rsidRDefault="000725B5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стерилізований оксидом етилену</w:t>
      </w:r>
      <w:r w:rsidR="00F11311">
        <w:rPr>
          <w:sz w:val="20"/>
          <w:szCs w:val="20"/>
          <w:lang w:val="uk-UA"/>
        </w:rPr>
        <w:t>.</w:t>
      </w:r>
    </w:p>
    <w:p w:rsidR="006A0669" w:rsidRPr="00BB6C1A" w:rsidRDefault="006A0669" w:rsidP="00F11311">
      <w:pPr>
        <w:pStyle w:val="a5"/>
        <w:spacing w:after="0" w:line="240" w:lineRule="auto"/>
        <w:ind w:left="426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ІН</w:t>
      </w:r>
      <w:r w:rsidRPr="00BB6C1A">
        <w:rPr>
          <w:sz w:val="20"/>
          <w:szCs w:val="20"/>
          <w:lang w:val="en-US"/>
        </w:rPr>
        <w:t>’</w:t>
      </w:r>
      <w:r w:rsidRPr="00BB6C1A">
        <w:rPr>
          <w:sz w:val="20"/>
          <w:szCs w:val="20"/>
          <w:lang w:val="uk-UA"/>
        </w:rPr>
        <w:t>ЄКЦІЙНИЙ ВУЗОЛ</w:t>
      </w:r>
      <w:r w:rsidR="00F11311">
        <w:rPr>
          <w:sz w:val="20"/>
          <w:szCs w:val="20"/>
          <w:lang w:val="uk-UA"/>
        </w:rPr>
        <w:t>:</w:t>
      </w:r>
    </w:p>
    <w:p w:rsidR="00BE5CB3" w:rsidRPr="00BB6C1A" w:rsidRDefault="00BE5CB3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виготовлений із медичного нетоксичного полімеру</w:t>
      </w:r>
      <w:r w:rsidR="00F11311">
        <w:rPr>
          <w:sz w:val="20"/>
          <w:szCs w:val="20"/>
          <w:lang w:val="uk-UA"/>
        </w:rPr>
        <w:t>;</w:t>
      </w:r>
    </w:p>
    <w:p w:rsidR="006A0669" w:rsidRPr="00BB6C1A" w:rsidRDefault="00BE5CB3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містить </w:t>
      </w:r>
      <w:r w:rsidR="006A0669" w:rsidRPr="00BB6C1A">
        <w:rPr>
          <w:sz w:val="20"/>
          <w:szCs w:val="20"/>
          <w:lang w:val="uk-UA"/>
        </w:rPr>
        <w:t>латексн</w:t>
      </w:r>
      <w:r w:rsidRPr="00BB6C1A">
        <w:rPr>
          <w:sz w:val="20"/>
          <w:szCs w:val="20"/>
          <w:lang w:val="uk-UA"/>
        </w:rPr>
        <w:t xml:space="preserve">у </w:t>
      </w:r>
      <w:r w:rsidR="006A0669" w:rsidRPr="00BB6C1A">
        <w:rPr>
          <w:sz w:val="20"/>
          <w:szCs w:val="20"/>
          <w:lang w:val="uk-UA"/>
        </w:rPr>
        <w:t>вставк</w:t>
      </w:r>
      <w:r w:rsidRPr="00BB6C1A">
        <w:rPr>
          <w:sz w:val="20"/>
          <w:szCs w:val="20"/>
          <w:lang w:val="uk-UA"/>
        </w:rPr>
        <w:t>у</w:t>
      </w:r>
      <w:r w:rsidR="00F11311">
        <w:rPr>
          <w:sz w:val="20"/>
          <w:szCs w:val="20"/>
          <w:lang w:val="uk-UA"/>
        </w:rPr>
        <w:t>;</w:t>
      </w:r>
    </w:p>
    <w:p w:rsidR="00265D51" w:rsidRPr="00BB6C1A" w:rsidRDefault="00265D51" w:rsidP="00F11311">
      <w:pPr>
        <w:pStyle w:val="a5"/>
        <w:numPr>
          <w:ilvl w:val="0"/>
          <w:numId w:val="1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стерилізований оксидом етилену</w:t>
      </w:r>
      <w:r w:rsidR="00F11311">
        <w:rPr>
          <w:sz w:val="20"/>
          <w:szCs w:val="20"/>
          <w:lang w:val="uk-UA"/>
        </w:rPr>
        <w:t>.</w:t>
      </w:r>
    </w:p>
    <w:p w:rsidR="00BB6C1A" w:rsidRDefault="00BB6C1A" w:rsidP="00F11311">
      <w:pPr>
        <w:spacing w:after="0" w:line="240" w:lineRule="auto"/>
        <w:ind w:left="426"/>
        <w:jc w:val="both"/>
        <w:rPr>
          <w:sz w:val="20"/>
          <w:szCs w:val="20"/>
          <w:lang w:val="uk-UA"/>
        </w:rPr>
      </w:pPr>
    </w:p>
    <w:p w:rsidR="000725B5" w:rsidRPr="00BB6C1A" w:rsidRDefault="000725B5" w:rsidP="00F11311">
      <w:pPr>
        <w:spacing w:after="0" w:line="240" w:lineRule="auto"/>
        <w:ind w:left="426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ЗАСТЕРЕЖЕННЯ</w:t>
      </w:r>
      <w:r w:rsidR="00F11311">
        <w:rPr>
          <w:sz w:val="20"/>
          <w:szCs w:val="20"/>
          <w:lang w:val="uk-UA"/>
        </w:rPr>
        <w:t>:</w:t>
      </w:r>
    </w:p>
    <w:p w:rsidR="00BB6C1A" w:rsidRDefault="00BB6C1A" w:rsidP="00F11311">
      <w:pPr>
        <w:pStyle w:val="a5"/>
        <w:numPr>
          <w:ilvl w:val="0"/>
          <w:numId w:val="2"/>
        </w:numPr>
        <w:spacing w:after="0" w:line="240" w:lineRule="auto"/>
        <w:ind w:left="426" w:right="-213" w:hanging="284"/>
        <w:jc w:val="both"/>
        <w:rPr>
          <w:sz w:val="20"/>
          <w:szCs w:val="20"/>
          <w:lang w:val="uk-UA"/>
        </w:rPr>
      </w:pPr>
      <w:r w:rsidRPr="00EA7FF1">
        <w:rPr>
          <w:sz w:val="20"/>
          <w:szCs w:val="20"/>
          <w:lang w:val="uk-UA"/>
        </w:rPr>
        <w:t>знімний ін’єкційний вузол містить натуральний латекс, що може спричинити алергічну реакцію</w:t>
      </w:r>
      <w:r w:rsidR="00F11311">
        <w:rPr>
          <w:sz w:val="20"/>
          <w:szCs w:val="20"/>
          <w:lang w:val="uk-UA"/>
        </w:rPr>
        <w:t>;</w:t>
      </w:r>
    </w:p>
    <w:p w:rsidR="00BB6C1A" w:rsidRDefault="00BB6C1A" w:rsidP="00F11311">
      <w:pPr>
        <w:pStyle w:val="a5"/>
        <w:numPr>
          <w:ilvl w:val="0"/>
          <w:numId w:val="2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11311">
        <w:rPr>
          <w:sz w:val="20"/>
          <w:szCs w:val="20"/>
          <w:lang w:val="uk-UA"/>
        </w:rPr>
        <w:t>;</w:t>
      </w:r>
    </w:p>
    <w:p w:rsidR="000725B5" w:rsidRPr="00BB6C1A" w:rsidRDefault="000725B5" w:rsidP="00F11311">
      <w:pPr>
        <w:pStyle w:val="a5"/>
        <w:numPr>
          <w:ilvl w:val="0"/>
          <w:numId w:val="2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для одноразового застосування</w:t>
      </w:r>
      <w:r w:rsidR="00F11311">
        <w:rPr>
          <w:sz w:val="20"/>
          <w:szCs w:val="20"/>
          <w:lang w:val="uk-UA"/>
        </w:rPr>
        <w:t>;</w:t>
      </w:r>
    </w:p>
    <w:p w:rsidR="000725B5" w:rsidRDefault="000725B5" w:rsidP="00F11311">
      <w:pPr>
        <w:pStyle w:val="a5"/>
        <w:numPr>
          <w:ilvl w:val="0"/>
          <w:numId w:val="2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не використовувати у разі пошкодження упаковки</w:t>
      </w:r>
      <w:r w:rsidR="00F11311">
        <w:rPr>
          <w:sz w:val="20"/>
          <w:szCs w:val="20"/>
          <w:lang w:val="uk-UA"/>
        </w:rPr>
        <w:t>.</w:t>
      </w:r>
    </w:p>
    <w:p w:rsidR="00F11311" w:rsidRPr="00BB6C1A" w:rsidRDefault="00F11311" w:rsidP="00F11311">
      <w:pPr>
        <w:pStyle w:val="a5"/>
        <w:spacing w:after="0" w:line="240" w:lineRule="auto"/>
        <w:ind w:left="426"/>
        <w:jc w:val="both"/>
        <w:rPr>
          <w:sz w:val="20"/>
          <w:szCs w:val="20"/>
          <w:lang w:val="uk-UA"/>
        </w:rPr>
      </w:pPr>
    </w:p>
    <w:p w:rsidR="000725B5" w:rsidRPr="00BB6C1A" w:rsidRDefault="000725B5" w:rsidP="00F11311">
      <w:pPr>
        <w:spacing w:after="0" w:line="240" w:lineRule="auto"/>
        <w:ind w:left="426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ТЕРМІН ПРИДАТНОСТІ</w:t>
      </w:r>
      <w:r w:rsidR="00F11311">
        <w:rPr>
          <w:sz w:val="20"/>
          <w:szCs w:val="20"/>
          <w:lang w:val="uk-UA"/>
        </w:rPr>
        <w:t xml:space="preserve">: </w:t>
      </w:r>
      <w:r w:rsidR="00BB6C1A">
        <w:rPr>
          <w:sz w:val="20"/>
          <w:szCs w:val="20"/>
          <w:lang w:val="uk-UA"/>
        </w:rPr>
        <w:t xml:space="preserve"> 5</w:t>
      </w:r>
      <w:r w:rsidRPr="00BB6C1A">
        <w:rPr>
          <w:sz w:val="20"/>
          <w:szCs w:val="20"/>
          <w:lang w:val="uk-UA"/>
        </w:rPr>
        <w:t xml:space="preserve"> рок</w:t>
      </w:r>
      <w:r w:rsidR="00BB6C1A">
        <w:rPr>
          <w:sz w:val="20"/>
          <w:szCs w:val="20"/>
          <w:lang w:val="uk-UA"/>
        </w:rPr>
        <w:t>ів</w:t>
      </w:r>
      <w:r w:rsidRPr="00BB6C1A"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0725B5" w:rsidRPr="00BB6C1A" w:rsidRDefault="00F11311" w:rsidP="00F11311">
      <w:pPr>
        <w:spacing w:after="0" w:line="240" w:lineRule="auto"/>
        <w:ind w:left="426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  з</w:t>
      </w:r>
      <w:r w:rsidR="000725B5" w:rsidRPr="00BB6C1A">
        <w:rPr>
          <w:sz w:val="20"/>
          <w:szCs w:val="20"/>
          <w:lang w:val="uk-UA"/>
        </w:rPr>
        <w:t xml:space="preserve">берігати за температури від  </w:t>
      </w:r>
      <w:r w:rsidR="00BB6C1A">
        <w:rPr>
          <w:sz w:val="20"/>
          <w:szCs w:val="20"/>
          <w:lang w:val="uk-UA"/>
        </w:rPr>
        <w:t>5 до 35</w:t>
      </w:r>
      <w:r w:rsidR="000725B5" w:rsidRPr="00BB6C1A">
        <w:rPr>
          <w:sz w:val="20"/>
          <w:szCs w:val="20"/>
          <w:vertAlign w:val="superscript"/>
          <w:lang w:val="uk-UA"/>
        </w:rPr>
        <w:t>о</w:t>
      </w:r>
      <w:r w:rsidR="000725B5" w:rsidRPr="00BB6C1A">
        <w:rPr>
          <w:sz w:val="20"/>
          <w:szCs w:val="20"/>
          <w:lang w:val="uk-UA"/>
        </w:rPr>
        <w:t>С і відносній вологості</w:t>
      </w:r>
      <w:r w:rsidR="006B04DA" w:rsidRPr="00BB6C1A">
        <w:rPr>
          <w:sz w:val="20"/>
          <w:szCs w:val="20"/>
          <w:lang w:val="uk-UA"/>
        </w:rPr>
        <w:t xml:space="preserve"> повітря не більше</w:t>
      </w:r>
      <w:r w:rsidR="000725B5" w:rsidRPr="00BB6C1A">
        <w:rPr>
          <w:sz w:val="20"/>
          <w:szCs w:val="20"/>
          <w:lang w:val="uk-UA"/>
        </w:rPr>
        <w:t xml:space="preserve"> 65 %</w:t>
      </w:r>
      <w:r>
        <w:rPr>
          <w:sz w:val="20"/>
          <w:szCs w:val="20"/>
          <w:lang w:val="uk-UA"/>
        </w:rPr>
        <w:t>.</w:t>
      </w:r>
    </w:p>
    <w:p w:rsidR="00BB6C1A" w:rsidRDefault="00BB6C1A" w:rsidP="00F11311">
      <w:pPr>
        <w:spacing w:after="0" w:line="240" w:lineRule="auto"/>
        <w:ind w:left="426"/>
        <w:jc w:val="both"/>
        <w:rPr>
          <w:sz w:val="20"/>
          <w:szCs w:val="20"/>
          <w:lang w:val="uk-UA"/>
        </w:rPr>
      </w:pPr>
    </w:p>
    <w:p w:rsidR="000725B5" w:rsidRPr="00BB6C1A" w:rsidRDefault="000725B5" w:rsidP="00F11311">
      <w:pPr>
        <w:spacing w:after="0" w:line="240" w:lineRule="auto"/>
        <w:ind w:left="426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ЗАСТОСУВАННЯ</w:t>
      </w:r>
      <w:r w:rsidR="00F11311">
        <w:rPr>
          <w:sz w:val="20"/>
          <w:szCs w:val="20"/>
          <w:lang w:val="uk-UA"/>
        </w:rPr>
        <w:t>:</w:t>
      </w:r>
    </w:p>
    <w:p w:rsidR="000725B5" w:rsidRPr="00BB6C1A" w:rsidRDefault="000725B5" w:rsidP="00F11311">
      <w:pPr>
        <w:pStyle w:val="a5"/>
        <w:numPr>
          <w:ilvl w:val="0"/>
          <w:numId w:val="3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перевірити цілісність індивідуальної упаковки</w:t>
      </w:r>
      <w:r w:rsidR="00F11311">
        <w:rPr>
          <w:sz w:val="20"/>
          <w:szCs w:val="20"/>
          <w:lang w:val="uk-UA"/>
        </w:rPr>
        <w:t>;</w:t>
      </w:r>
    </w:p>
    <w:p w:rsidR="000725B5" w:rsidRPr="00BB6C1A" w:rsidRDefault="000725B5" w:rsidP="00F11311">
      <w:pPr>
        <w:pStyle w:val="a5"/>
        <w:numPr>
          <w:ilvl w:val="0"/>
          <w:numId w:val="3"/>
        </w:numPr>
        <w:spacing w:after="0" w:line="240" w:lineRule="auto"/>
        <w:ind w:left="426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одягнути стерильні рукавички</w:t>
      </w:r>
      <w:r w:rsidR="00F11311">
        <w:rPr>
          <w:sz w:val="20"/>
          <w:szCs w:val="20"/>
          <w:lang w:val="uk-UA"/>
        </w:rPr>
        <w:t>;</w:t>
      </w:r>
    </w:p>
    <w:p w:rsidR="000725B5" w:rsidRPr="00BB6C1A" w:rsidRDefault="000725B5" w:rsidP="00BB6C1A">
      <w:pPr>
        <w:pStyle w:val="a5"/>
        <w:numPr>
          <w:ilvl w:val="0"/>
          <w:numId w:val="3"/>
        </w:numPr>
        <w:spacing w:after="0" w:line="240" w:lineRule="auto"/>
        <w:ind w:left="0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lastRenderedPageBreak/>
        <w:t>розпакувати</w:t>
      </w:r>
      <w:r w:rsidR="00F11311">
        <w:rPr>
          <w:sz w:val="20"/>
          <w:szCs w:val="20"/>
          <w:lang w:val="uk-UA"/>
        </w:rPr>
        <w:t>;</w:t>
      </w:r>
    </w:p>
    <w:p w:rsidR="000725B5" w:rsidRPr="00BB6C1A" w:rsidRDefault="00722C79" w:rsidP="00BB6C1A">
      <w:pPr>
        <w:pStyle w:val="a5"/>
        <w:numPr>
          <w:ilvl w:val="0"/>
          <w:numId w:val="3"/>
        </w:numPr>
        <w:spacing w:after="0" w:line="240" w:lineRule="auto"/>
        <w:ind w:left="0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місце пункції обробити антисептичним розчином</w:t>
      </w:r>
      <w:r w:rsidR="00F11311">
        <w:rPr>
          <w:sz w:val="20"/>
          <w:szCs w:val="20"/>
          <w:lang w:val="uk-UA"/>
        </w:rPr>
        <w:t>;</w:t>
      </w:r>
    </w:p>
    <w:p w:rsidR="00722C79" w:rsidRPr="00BB6C1A" w:rsidRDefault="00722C79" w:rsidP="00BB6C1A">
      <w:pPr>
        <w:pStyle w:val="a5"/>
        <w:numPr>
          <w:ilvl w:val="0"/>
          <w:numId w:val="3"/>
        </w:numPr>
        <w:spacing w:after="0" w:line="240" w:lineRule="auto"/>
        <w:ind w:left="0" w:hanging="284"/>
        <w:jc w:val="both"/>
        <w:rPr>
          <w:rFonts w:cstheme="minorHAnsi"/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здійснити пункцію голкою з </w:t>
      </w:r>
      <w:r w:rsidR="00BE5CB3" w:rsidRPr="00BB6C1A">
        <w:rPr>
          <w:rFonts w:cstheme="minorHAnsi"/>
          <w:sz w:val="20"/>
          <w:szCs w:val="20"/>
          <w:lang w:val="uk-UA"/>
        </w:rPr>
        <w:t>катетером</w:t>
      </w:r>
      <w:proofErr w:type="spellStart"/>
      <w:r w:rsidR="00265D51" w:rsidRPr="00BB6C1A">
        <w:rPr>
          <w:rFonts w:cstheme="minorHAnsi"/>
          <w:sz w:val="20"/>
          <w:szCs w:val="20"/>
          <w:shd w:val="clear" w:color="auto" w:fill="FFFFFF"/>
        </w:rPr>
        <w:t>під</w:t>
      </w:r>
      <w:proofErr w:type="spellEnd"/>
      <w:r w:rsidR="00265D51" w:rsidRPr="00BB6C1A">
        <w:rPr>
          <w:rFonts w:cstheme="minorHAnsi"/>
          <w:sz w:val="20"/>
          <w:szCs w:val="20"/>
          <w:shd w:val="clear" w:color="auto" w:fill="FFFFFF"/>
        </w:rPr>
        <w:t xml:space="preserve"> кутом в 90 </w:t>
      </w:r>
      <w:r w:rsidR="00265D51" w:rsidRPr="00BB6C1A">
        <w:rPr>
          <w:rFonts w:cstheme="minorHAnsi"/>
          <w:sz w:val="20"/>
          <w:szCs w:val="20"/>
          <w:shd w:val="clear" w:color="auto" w:fill="FFFFFF"/>
          <w:lang w:val="uk-UA"/>
        </w:rPr>
        <w:t>градусів до грудної клітини</w:t>
      </w:r>
      <w:r w:rsidR="00F11311">
        <w:rPr>
          <w:rFonts w:cstheme="minorHAnsi"/>
          <w:sz w:val="20"/>
          <w:szCs w:val="20"/>
          <w:shd w:val="clear" w:color="auto" w:fill="FFFFFF"/>
          <w:lang w:val="uk-UA"/>
        </w:rPr>
        <w:t>;</w:t>
      </w:r>
    </w:p>
    <w:p w:rsidR="00BE5CB3" w:rsidRPr="00BB6C1A" w:rsidRDefault="00BE5CB3" w:rsidP="00BB6C1A">
      <w:pPr>
        <w:pStyle w:val="a5"/>
        <w:numPr>
          <w:ilvl w:val="0"/>
          <w:numId w:val="3"/>
        </w:numPr>
        <w:spacing w:after="0" w:line="240" w:lineRule="auto"/>
        <w:ind w:left="0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після установки вийняти голку з просвіту катетера</w:t>
      </w:r>
      <w:r w:rsidR="00F11311">
        <w:rPr>
          <w:sz w:val="20"/>
          <w:szCs w:val="20"/>
          <w:lang w:val="uk-UA"/>
        </w:rPr>
        <w:t>;</w:t>
      </w:r>
    </w:p>
    <w:p w:rsidR="00BE5CB3" w:rsidRPr="00BB6C1A" w:rsidRDefault="00BE5CB3" w:rsidP="00BB6C1A">
      <w:pPr>
        <w:pStyle w:val="a5"/>
        <w:numPr>
          <w:ilvl w:val="0"/>
          <w:numId w:val="3"/>
        </w:numPr>
        <w:spacing w:after="0" w:line="240" w:lineRule="auto"/>
        <w:ind w:left="0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>зафіксувати проксимальний кінець катетера</w:t>
      </w:r>
      <w:r w:rsidR="00F11311">
        <w:rPr>
          <w:sz w:val="20"/>
          <w:szCs w:val="20"/>
          <w:lang w:val="uk-UA"/>
        </w:rPr>
        <w:t>;</w:t>
      </w:r>
    </w:p>
    <w:p w:rsidR="00BE5CB3" w:rsidRPr="00BB6C1A" w:rsidRDefault="001E7C6A" w:rsidP="00BB6C1A">
      <w:pPr>
        <w:pStyle w:val="a5"/>
        <w:numPr>
          <w:ilvl w:val="0"/>
          <w:numId w:val="3"/>
        </w:numPr>
        <w:spacing w:after="0" w:line="240" w:lineRule="auto"/>
        <w:ind w:left="0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за потреби </w:t>
      </w:r>
      <w:r w:rsidR="00BE5CB3" w:rsidRPr="00BB6C1A">
        <w:rPr>
          <w:sz w:val="20"/>
          <w:szCs w:val="20"/>
          <w:lang w:val="uk-UA"/>
        </w:rPr>
        <w:t xml:space="preserve">приєднати </w:t>
      </w:r>
      <w:proofErr w:type="spellStart"/>
      <w:r w:rsidR="00BE5CB3" w:rsidRPr="00BB6C1A">
        <w:rPr>
          <w:sz w:val="20"/>
          <w:szCs w:val="20"/>
          <w:lang w:val="uk-UA"/>
        </w:rPr>
        <w:t>ін</w:t>
      </w:r>
      <w:proofErr w:type="spellEnd"/>
      <w:r w:rsidR="00BE5CB3" w:rsidRPr="00BB6C1A">
        <w:rPr>
          <w:sz w:val="20"/>
          <w:szCs w:val="20"/>
        </w:rPr>
        <w:t>’</w:t>
      </w:r>
      <w:proofErr w:type="spellStart"/>
      <w:r w:rsidR="00BE5CB3" w:rsidRPr="00BB6C1A">
        <w:rPr>
          <w:sz w:val="20"/>
          <w:szCs w:val="20"/>
          <w:lang w:val="uk-UA"/>
        </w:rPr>
        <w:t>єкційний</w:t>
      </w:r>
      <w:proofErr w:type="spellEnd"/>
      <w:r w:rsidR="00BE5CB3" w:rsidRPr="00BB6C1A">
        <w:rPr>
          <w:sz w:val="20"/>
          <w:szCs w:val="20"/>
          <w:lang w:val="uk-UA"/>
        </w:rPr>
        <w:t xml:space="preserve"> вузол  до </w:t>
      </w:r>
      <w:proofErr w:type="spellStart"/>
      <w:r w:rsidR="00BE5CB3" w:rsidRPr="00BB6C1A">
        <w:rPr>
          <w:sz w:val="20"/>
          <w:szCs w:val="20"/>
          <w:lang w:val="uk-UA"/>
        </w:rPr>
        <w:t>канюлі</w:t>
      </w:r>
      <w:proofErr w:type="spellEnd"/>
      <w:r w:rsidR="00BE5CB3" w:rsidRPr="00BB6C1A">
        <w:rPr>
          <w:sz w:val="20"/>
          <w:szCs w:val="20"/>
          <w:lang w:val="uk-UA"/>
        </w:rPr>
        <w:t xml:space="preserve"> </w:t>
      </w:r>
      <w:proofErr w:type="spellStart"/>
      <w:r w:rsidR="00BE5CB3" w:rsidRPr="00BB6C1A">
        <w:rPr>
          <w:sz w:val="20"/>
          <w:szCs w:val="20"/>
          <w:lang w:val="uk-UA"/>
        </w:rPr>
        <w:t>Луєр</w:t>
      </w:r>
      <w:r w:rsidR="00BB6C1A">
        <w:rPr>
          <w:sz w:val="20"/>
          <w:szCs w:val="20"/>
          <w:lang w:val="uk-UA"/>
        </w:rPr>
        <w:t>а</w:t>
      </w:r>
      <w:proofErr w:type="spellEnd"/>
      <w:r w:rsidR="00BE5CB3" w:rsidRPr="00BB6C1A">
        <w:rPr>
          <w:sz w:val="20"/>
          <w:szCs w:val="20"/>
          <w:lang w:val="uk-UA"/>
        </w:rPr>
        <w:t xml:space="preserve"> на проксимальному кінці катетера</w:t>
      </w:r>
      <w:r w:rsidR="00F11311">
        <w:rPr>
          <w:sz w:val="20"/>
          <w:szCs w:val="20"/>
          <w:lang w:val="uk-UA"/>
        </w:rPr>
        <w:t>;</w:t>
      </w:r>
    </w:p>
    <w:p w:rsidR="00BE5CB3" w:rsidRPr="00BB6C1A" w:rsidRDefault="00BE7A42" w:rsidP="00BB6C1A">
      <w:pPr>
        <w:pStyle w:val="a5"/>
        <w:numPr>
          <w:ilvl w:val="0"/>
          <w:numId w:val="3"/>
        </w:numPr>
        <w:spacing w:after="0" w:line="240" w:lineRule="auto"/>
        <w:ind w:left="0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за потреби </w:t>
      </w:r>
      <w:r w:rsidR="00BE5CB3" w:rsidRPr="00BB6C1A">
        <w:rPr>
          <w:sz w:val="20"/>
          <w:szCs w:val="20"/>
          <w:lang w:val="uk-UA"/>
        </w:rPr>
        <w:t xml:space="preserve">підключити до </w:t>
      </w:r>
      <w:proofErr w:type="spellStart"/>
      <w:r w:rsidR="00BE5CB3" w:rsidRPr="00BB6C1A">
        <w:rPr>
          <w:sz w:val="20"/>
          <w:szCs w:val="20"/>
          <w:lang w:val="uk-UA"/>
        </w:rPr>
        <w:t>ін</w:t>
      </w:r>
      <w:proofErr w:type="spellEnd"/>
      <w:r w:rsidR="00BE5CB3" w:rsidRPr="00BB6C1A">
        <w:rPr>
          <w:sz w:val="20"/>
          <w:szCs w:val="20"/>
        </w:rPr>
        <w:t>’</w:t>
      </w:r>
      <w:proofErr w:type="spellStart"/>
      <w:r w:rsidR="00BE5CB3" w:rsidRPr="00BB6C1A">
        <w:rPr>
          <w:sz w:val="20"/>
          <w:szCs w:val="20"/>
          <w:lang w:val="uk-UA"/>
        </w:rPr>
        <w:t>єкційного</w:t>
      </w:r>
      <w:proofErr w:type="spellEnd"/>
      <w:r w:rsidR="00BE5CB3" w:rsidRPr="00BB6C1A">
        <w:rPr>
          <w:sz w:val="20"/>
          <w:szCs w:val="20"/>
          <w:lang w:val="uk-UA"/>
        </w:rPr>
        <w:t xml:space="preserve"> вузла </w:t>
      </w:r>
      <w:proofErr w:type="spellStart"/>
      <w:r w:rsidR="00BE5CB3" w:rsidRPr="00BB6C1A">
        <w:rPr>
          <w:sz w:val="20"/>
          <w:szCs w:val="20"/>
          <w:lang w:val="uk-UA"/>
        </w:rPr>
        <w:t>вакууматор</w:t>
      </w:r>
      <w:proofErr w:type="spellEnd"/>
      <w:r w:rsidR="00BE5CB3" w:rsidRPr="00BB6C1A">
        <w:rPr>
          <w:sz w:val="20"/>
          <w:szCs w:val="20"/>
          <w:lang w:val="uk-UA"/>
        </w:rPr>
        <w:t xml:space="preserve"> чи інший периферійний пристрій</w:t>
      </w:r>
      <w:r w:rsidR="00F11311">
        <w:rPr>
          <w:sz w:val="20"/>
          <w:szCs w:val="20"/>
          <w:lang w:val="uk-UA"/>
        </w:rPr>
        <w:t>;</w:t>
      </w:r>
    </w:p>
    <w:p w:rsidR="000725B5" w:rsidRPr="00BB6C1A" w:rsidRDefault="000725B5" w:rsidP="00BB6C1A">
      <w:pPr>
        <w:pStyle w:val="a5"/>
        <w:numPr>
          <w:ilvl w:val="0"/>
          <w:numId w:val="3"/>
        </w:numPr>
        <w:spacing w:after="0" w:line="240" w:lineRule="auto"/>
        <w:ind w:left="0" w:hanging="284"/>
        <w:jc w:val="both"/>
        <w:rPr>
          <w:sz w:val="20"/>
          <w:szCs w:val="20"/>
          <w:lang w:val="uk-UA"/>
        </w:rPr>
      </w:pPr>
      <w:r w:rsidRPr="00BB6C1A">
        <w:rPr>
          <w:sz w:val="20"/>
          <w:szCs w:val="20"/>
          <w:lang w:val="uk-UA"/>
        </w:rPr>
        <w:t xml:space="preserve">після використання утилізувати </w:t>
      </w:r>
      <w:r w:rsidR="00BB6C1A">
        <w:rPr>
          <w:sz w:val="20"/>
          <w:szCs w:val="20"/>
          <w:lang w:val="uk-UA"/>
        </w:rPr>
        <w:t>у встановленому порядку.</w:t>
      </w:r>
    </w:p>
    <w:p w:rsidR="00D9690D" w:rsidRDefault="00D9690D" w:rsidP="00BB6C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F11311" w:rsidRDefault="008530AA" w:rsidP="00BB6C1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3285490" cy="4978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 голка декомпресійна ПРАЙС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490" cy="49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311" w:rsidRPr="00BB6C1A" w:rsidRDefault="00FD7277" w:rsidP="00BB6C1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37465</wp:posOffset>
            </wp:positionV>
            <wp:extent cx="289560" cy="28194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6C1A" w:rsidRDefault="00FD7277" w:rsidP="00BB6C1A">
      <w:pPr>
        <w:pStyle w:val="a3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BB6C1A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9E69AA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BB6C1A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BB6C1A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BB6C1A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BB6C1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BB6C1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BB6C1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BB6C1A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BB6C1A" w:rsidRDefault="00BB6C1A" w:rsidP="00BB6C1A">
      <w:pPr>
        <w:pStyle w:val="a3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BB6C1A" w:rsidRDefault="00BB6C1A" w:rsidP="00BB6C1A">
      <w:pPr>
        <w:pStyle w:val="a3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F11311">
        <w:rPr>
          <w:rFonts w:ascii="Arial" w:hAnsi="Arial" w:cs="Arial"/>
          <w:b/>
          <w:bCs/>
          <w:sz w:val="20"/>
          <w:szCs w:val="20"/>
          <w:lang w:val="uk-UA"/>
        </w:rPr>
        <w:t xml:space="preserve"> 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BB6C1A" w:rsidRDefault="00F11311" w:rsidP="00BB6C1A">
      <w:pPr>
        <w:pStyle w:val="a3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24130</wp:posOffset>
            </wp:positionV>
            <wp:extent cx="331470" cy="30480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F11311">
        <w:rPr>
          <w:sz w:val="20"/>
          <w:szCs w:val="20"/>
          <w:lang w:val="uk-UA"/>
        </w:rPr>
        <w:t xml:space="preserve">            </w:t>
      </w:r>
      <w:r>
        <w:rPr>
          <w:sz w:val="20"/>
          <w:szCs w:val="20"/>
          <w:lang w:val="uk-UA"/>
        </w:rPr>
        <w:t xml:space="preserve">  Дата виготовлення  </w:t>
      </w:r>
    </w:p>
    <w:p w:rsidR="00BB6C1A" w:rsidRDefault="00F11311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119380</wp:posOffset>
            </wp:positionV>
            <wp:extent cx="278130" cy="259080"/>
            <wp:effectExtent l="19050" t="0" r="762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F11311">
        <w:rPr>
          <w:sz w:val="20"/>
          <w:szCs w:val="20"/>
          <w:lang w:val="uk-UA"/>
        </w:rPr>
        <w:t xml:space="preserve">           </w:t>
      </w:r>
      <w:r>
        <w:rPr>
          <w:sz w:val="20"/>
          <w:szCs w:val="20"/>
          <w:lang w:val="uk-UA"/>
        </w:rPr>
        <w:t xml:space="preserve"> У разі пошкодження упаковки не використовувати</w:t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BB6C1A" w:rsidRDefault="00F11311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12065</wp:posOffset>
            </wp:positionV>
            <wp:extent cx="270510" cy="281940"/>
            <wp:effectExtent l="1905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6C1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</w:t>
      </w:r>
      <w:r w:rsidR="00BB6C1A">
        <w:rPr>
          <w:sz w:val="20"/>
          <w:szCs w:val="20"/>
          <w:lang w:val="uk-UA"/>
        </w:rPr>
        <w:t xml:space="preserve">  Повторно не використовувати</w:t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113665</wp:posOffset>
            </wp:positionV>
            <wp:extent cx="144780" cy="342900"/>
            <wp:effectExtent l="19050" t="0" r="762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6C1A" w:rsidRDefault="00FD7277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384703">
        <w:rPr>
          <w:sz w:val="20"/>
          <w:szCs w:val="20"/>
          <w:lang w:val="uk-UA"/>
        </w:rPr>
        <w:t>Партія</w:t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BB6C1A" w:rsidRDefault="00BB6C1A" w:rsidP="00BB6C1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</w:t>
      </w:r>
      <w:r w:rsidR="00F11311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 xml:space="preserve"> Стерилізовано оксидом етилену</w:t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6C1A" w:rsidRDefault="00BB6C1A" w:rsidP="00BB6C1A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BB6C1A" w:rsidRDefault="00BB6C1A" w:rsidP="00BB6C1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Перед застосуванням ознайомитися з інструкцією</w:t>
      </w:r>
    </w:p>
    <w:p w:rsidR="00BB6C1A" w:rsidRDefault="00BB6C1A" w:rsidP="00BB6C1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1E46E1" w:rsidRDefault="001E46E1" w:rsidP="001E46E1">
      <w:pPr>
        <w:pStyle w:val="a3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2C490E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1E46E1" w:rsidRDefault="001E46E1" w:rsidP="001E46E1">
      <w:pPr>
        <w:pStyle w:val="a3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1E46E1" w:rsidRPr="00F751F7" w:rsidRDefault="001E46E1" w:rsidP="001E46E1">
      <w:pPr>
        <w:pStyle w:val="a3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1E46E1" w:rsidRPr="005B6D1F" w:rsidRDefault="001E46E1" w:rsidP="001E46E1">
      <w:pPr>
        <w:pStyle w:val="a3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1E46E1" w:rsidRDefault="001E46E1" w:rsidP="001E46E1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B5684C" w:rsidRPr="00BB6C1A" w:rsidRDefault="00B5684C" w:rsidP="001E46E1">
      <w:pPr>
        <w:pStyle w:val="a3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</w:p>
    <w:sectPr w:rsidR="00B5684C" w:rsidRPr="00BB6C1A" w:rsidSect="00F11311">
      <w:headerReference w:type="default" r:id="rId17"/>
      <w:pgSz w:w="11906" w:h="16838"/>
      <w:pgMar w:top="426" w:right="425" w:bottom="5670" w:left="425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1A7" w:rsidRDefault="008B11A7" w:rsidP="000725B5">
      <w:pPr>
        <w:spacing w:after="0" w:line="240" w:lineRule="auto"/>
      </w:pPr>
      <w:r>
        <w:separator/>
      </w:r>
    </w:p>
  </w:endnote>
  <w:endnote w:type="continuationSeparator" w:id="0">
    <w:p w:rsidR="008B11A7" w:rsidRDefault="008B11A7" w:rsidP="00072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1A7" w:rsidRDefault="008B11A7" w:rsidP="000725B5">
      <w:pPr>
        <w:spacing w:after="0" w:line="240" w:lineRule="auto"/>
      </w:pPr>
      <w:r>
        <w:separator/>
      </w:r>
    </w:p>
  </w:footnote>
  <w:footnote w:type="continuationSeparator" w:id="0">
    <w:p w:rsidR="008B11A7" w:rsidRDefault="008B11A7" w:rsidP="00072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FE8" w:rsidRDefault="00BB6C1A" w:rsidP="007A3FE8">
    <w:pPr>
      <w:pStyle w:val="a3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  </w:t>
    </w:r>
    <w:r w:rsidR="007A3FE8" w:rsidRPr="00623E3A">
      <w:rPr>
        <w:noProof/>
        <w:u w:val="double"/>
        <w:lang w:eastAsia="ru-RU"/>
      </w:rPr>
      <w:drawing>
        <wp:inline distT="0" distB="0" distL="0" distR="0">
          <wp:extent cx="4042410" cy="290615"/>
          <wp:effectExtent l="19050" t="0" r="0" b="0"/>
          <wp:docPr id="46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8490"/>
                  <a:stretch>
                    <a:fillRect/>
                  </a:stretch>
                </pic:blipFill>
                <pic:spPr>
                  <a:xfrm>
                    <a:off x="0" y="0"/>
                    <a:ext cx="4063771" cy="292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A3FE8" w:rsidRDefault="007A3F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B66350"/>
    <w:multiLevelType w:val="hybridMultilevel"/>
    <w:tmpl w:val="E146B492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25B5"/>
    <w:rsid w:val="000725B5"/>
    <w:rsid w:val="000905BA"/>
    <w:rsid w:val="000B5845"/>
    <w:rsid w:val="00122AD6"/>
    <w:rsid w:val="001255A5"/>
    <w:rsid w:val="00181252"/>
    <w:rsid w:val="001E46E1"/>
    <w:rsid w:val="001E7C6A"/>
    <w:rsid w:val="001F2274"/>
    <w:rsid w:val="00217242"/>
    <w:rsid w:val="00265D51"/>
    <w:rsid w:val="00284776"/>
    <w:rsid w:val="002C490E"/>
    <w:rsid w:val="0035301B"/>
    <w:rsid w:val="00384703"/>
    <w:rsid w:val="004273C8"/>
    <w:rsid w:val="00440A04"/>
    <w:rsid w:val="0044467A"/>
    <w:rsid w:val="004D460C"/>
    <w:rsid w:val="004F23F1"/>
    <w:rsid w:val="005654C0"/>
    <w:rsid w:val="006A0669"/>
    <w:rsid w:val="006B04DA"/>
    <w:rsid w:val="00722C79"/>
    <w:rsid w:val="00782678"/>
    <w:rsid w:val="00783043"/>
    <w:rsid w:val="0079038B"/>
    <w:rsid w:val="007941AC"/>
    <w:rsid w:val="007A3FE8"/>
    <w:rsid w:val="007E0C5A"/>
    <w:rsid w:val="007F6278"/>
    <w:rsid w:val="008530AA"/>
    <w:rsid w:val="00863509"/>
    <w:rsid w:val="00890E3F"/>
    <w:rsid w:val="008B11A7"/>
    <w:rsid w:val="008C07F7"/>
    <w:rsid w:val="009E69AA"/>
    <w:rsid w:val="00B07866"/>
    <w:rsid w:val="00B33A82"/>
    <w:rsid w:val="00B5684C"/>
    <w:rsid w:val="00B70EA4"/>
    <w:rsid w:val="00BB6C1A"/>
    <w:rsid w:val="00BC5FD8"/>
    <w:rsid w:val="00BE5CB3"/>
    <w:rsid w:val="00BE7A42"/>
    <w:rsid w:val="00C03B63"/>
    <w:rsid w:val="00CB1325"/>
    <w:rsid w:val="00D105C3"/>
    <w:rsid w:val="00D671C2"/>
    <w:rsid w:val="00D84A0E"/>
    <w:rsid w:val="00D87EAB"/>
    <w:rsid w:val="00D9690D"/>
    <w:rsid w:val="00DC1735"/>
    <w:rsid w:val="00E023CD"/>
    <w:rsid w:val="00E16DAC"/>
    <w:rsid w:val="00E432C0"/>
    <w:rsid w:val="00F11311"/>
    <w:rsid w:val="00F568FA"/>
    <w:rsid w:val="00FD7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725B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rsid w:val="000725B5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0725B5"/>
    <w:pPr>
      <w:ind w:left="720"/>
      <w:contextualSpacing/>
    </w:pPr>
  </w:style>
  <w:style w:type="table" w:styleId="a6">
    <w:name w:val="Table Grid"/>
    <w:basedOn w:val="a1"/>
    <w:uiPriority w:val="59"/>
    <w:rsid w:val="00072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72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25B5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72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5B5"/>
  </w:style>
  <w:style w:type="character" w:customStyle="1" w:styleId="apple-converted-space">
    <w:name w:val="apple-converted-space"/>
    <w:basedOn w:val="a0"/>
    <w:rsid w:val="00265D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Nataly</cp:lastModifiedBy>
  <cp:revision>16</cp:revision>
  <cp:lastPrinted>2016-09-26T10:55:00Z</cp:lastPrinted>
  <dcterms:created xsi:type="dcterms:W3CDTF">2016-09-30T07:59:00Z</dcterms:created>
  <dcterms:modified xsi:type="dcterms:W3CDTF">2020-09-18T12:52:00Z</dcterms:modified>
</cp:coreProperties>
</file>